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附件二</w:t>
      </w:r>
    </w:p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参与起草单位回执</w:t>
      </w:r>
    </w:p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735"/>
        <w:gridCol w:w="1701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标准名称</w:t>
            </w:r>
          </w:p>
        </w:tc>
        <w:tc>
          <w:tcPr>
            <w:tcW w:w="173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起草单位名称</w:t>
            </w: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组织机构代码</w:t>
            </w: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标准工作参与人</w:t>
            </w: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63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35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63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35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634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35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注：回执应加盖单位公章，请传真至22023424或邮寄至福州路185号北部704室</w:t>
      </w:r>
    </w:p>
    <w:p>
      <w:pPr>
        <w:spacing w:line="560" w:lineRule="exact"/>
        <w:rPr>
          <w:rFonts w:hint="eastAsia" w:ascii="宋体" w:hAnsi="宋体" w:eastAsia="宋体"/>
          <w:sz w:val="32"/>
          <w:szCs w:val="32"/>
        </w:rPr>
      </w:pPr>
    </w:p>
    <w:p>
      <w:pPr>
        <w:spacing w:line="560" w:lineRule="exact"/>
        <w:jc w:val="left"/>
        <w:rPr>
          <w:rFonts w:hint="eastAsia" w:ascii="宋体" w:hAnsi="宋体" w:eastAsia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5C62"/>
    <w:rsid w:val="7FFB5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2018-09-04T00:57:00Z</dcterms:created>
  <dc:creator>可苦可乐</dc:creator>
  <cp:lastModifiedBy>可苦可乐</cp:lastModifiedBy>
  <dcterms:modified xsi:type="dcterms:W3CDTF">2018-09-04T00:58:14Z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